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after="210"/>
        <w:jc w:val="center"/>
        <w:outlineLvl w:val="1"/>
        <w:rPr>
          <w:rFonts w:ascii="Times New Roman" w:hAnsi="Times New Roman" w:eastAsia="Microsoft YaHei UI" w:cs="Times New Roman"/>
          <w:b/>
          <w:bCs/>
          <w:color w:val="333333"/>
          <w:spacing w:val="8"/>
          <w:kern w:val="0"/>
          <w:sz w:val="33"/>
          <w:szCs w:val="33"/>
        </w:rPr>
      </w:pPr>
      <w:r>
        <w:rPr>
          <w:rFonts w:ascii="Times New Roman" w:hAnsi="Times New Roman" w:eastAsia="Microsoft YaHei UI" w:cs="Times New Roman"/>
          <w:b/>
          <w:bCs/>
          <w:color w:val="333333"/>
          <w:spacing w:val="8"/>
          <w:kern w:val="0"/>
          <w:sz w:val="33"/>
          <w:szCs w:val="33"/>
        </w:rPr>
        <w:t>青岛大学肿瘤研究院招聘启事</w:t>
      </w:r>
    </w:p>
    <w:p>
      <w:pPr>
        <w:widowControl/>
        <w:spacing w:line="360" w:lineRule="auto"/>
        <w:ind w:firstLine="460" w:firstLineChars="192"/>
        <w:jc w:val="left"/>
        <w:rPr>
          <w:rFonts w:ascii="Times New Roman" w:hAnsi="Times New Roman" w:eastAsia="楷体" w:cs="Times New Roman"/>
          <w:kern w:val="0"/>
          <w:sz w:val="24"/>
          <w:szCs w:val="24"/>
        </w:rPr>
      </w:pPr>
      <w:r>
        <w:rPr>
          <w:rFonts w:hint="eastAsia" w:ascii="Times New Roman" w:hAnsi="Times New Roman" w:eastAsia="楷体" w:cs="Times New Roman"/>
          <w:kern w:val="0"/>
          <w:sz w:val="24"/>
          <w:szCs w:val="24"/>
        </w:rPr>
        <w:t>青岛</w:t>
      </w:r>
      <w:r>
        <w:rPr>
          <w:rFonts w:hint="eastAsia" w:ascii="Times New Roman" w:hAnsi="Times New Roman" w:eastAsia="楷体" w:cs="Times New Roman"/>
          <w:kern w:val="0"/>
          <w:sz w:val="24"/>
          <w:szCs w:val="24"/>
          <w:lang w:val="en-US" w:eastAsia="zh-CN"/>
        </w:rPr>
        <w:t>大学</w:t>
      </w:r>
      <w:r>
        <w:rPr>
          <w:rFonts w:hint="eastAsia" w:ascii="Times New Roman" w:hAnsi="Times New Roman" w:eastAsia="楷体" w:cs="Times New Roman"/>
          <w:kern w:val="0"/>
          <w:sz w:val="24"/>
          <w:szCs w:val="24"/>
        </w:rPr>
        <w:t>肿瘤研究院是青岛大学、青岛大学附属医院的二级院所</w:t>
      </w:r>
      <w:r>
        <w:rPr>
          <w:rFonts w:hint="eastAsia" w:ascii="Times New Roman" w:hAnsi="Times New Roman" w:eastAsia="楷体" w:cs="Times New Roman"/>
          <w:kern w:val="0"/>
          <w:sz w:val="24"/>
          <w:szCs w:val="24"/>
          <w:lang w:eastAsia="zh-CN"/>
        </w:rPr>
        <w:t>，是青岛市第一批高层次人才团队创新平台，</w:t>
      </w:r>
      <w:r>
        <w:rPr>
          <w:rFonts w:hint="eastAsia" w:ascii="Times New Roman" w:hAnsi="Times New Roman" w:eastAsia="楷体" w:cs="Times New Roman"/>
          <w:kern w:val="0"/>
          <w:sz w:val="24"/>
          <w:szCs w:val="24"/>
        </w:rPr>
        <w:t>拥有国际前沿的学术和科研团队资源，</w:t>
      </w:r>
      <w:r>
        <w:rPr>
          <w:rFonts w:hint="eastAsia" w:ascii="Times New Roman" w:hAnsi="Times New Roman" w:eastAsia="楷体" w:cs="Times New Roman"/>
          <w:kern w:val="0"/>
          <w:sz w:val="24"/>
          <w:szCs w:val="24"/>
          <w:lang w:val="en-US" w:eastAsia="zh-CN"/>
        </w:rPr>
        <w:t>汇聚</w:t>
      </w:r>
      <w:r>
        <w:rPr>
          <w:rFonts w:ascii="Times New Roman" w:hAnsi="Times New Roman" w:eastAsia="楷体" w:cs="Times New Roman"/>
          <w:kern w:val="0"/>
          <w:sz w:val="24"/>
          <w:szCs w:val="24"/>
        </w:rPr>
        <w:t>海</w:t>
      </w:r>
      <w:r>
        <w:rPr>
          <w:rFonts w:hint="eastAsia" w:ascii="Times New Roman" w:hAnsi="Times New Roman" w:eastAsia="楷体" w:cs="Times New Roman"/>
          <w:kern w:val="0"/>
          <w:sz w:val="24"/>
          <w:szCs w:val="24"/>
          <w:lang w:val="en-US" w:eastAsia="zh-CN"/>
        </w:rPr>
        <w:t>内</w:t>
      </w:r>
      <w:r>
        <w:rPr>
          <w:rFonts w:ascii="Times New Roman" w:hAnsi="Times New Roman" w:eastAsia="楷体" w:cs="Times New Roman"/>
          <w:kern w:val="0"/>
          <w:sz w:val="24"/>
          <w:szCs w:val="24"/>
        </w:rPr>
        <w:t>外高层次人才</w:t>
      </w:r>
      <w:r>
        <w:rPr>
          <w:rFonts w:hint="eastAsia" w:ascii="Times New Roman" w:hAnsi="Times New Roman" w:eastAsia="楷体" w:cs="Times New Roman"/>
          <w:kern w:val="0"/>
          <w:sz w:val="24"/>
          <w:szCs w:val="24"/>
        </w:rPr>
        <w:t>，与</w:t>
      </w:r>
      <w:r>
        <w:rPr>
          <w:rFonts w:hint="eastAsia" w:ascii="Times New Roman" w:hAnsi="Times New Roman" w:eastAsia="楷体" w:cs="Times New Roman"/>
          <w:kern w:val="0"/>
          <w:sz w:val="24"/>
          <w:szCs w:val="24"/>
          <w:lang w:val="en-US" w:eastAsia="zh-CN"/>
        </w:rPr>
        <w:t>哈佛大学、约翰霍普金斯大学、</w:t>
      </w:r>
      <w:r>
        <w:rPr>
          <w:rFonts w:hint="eastAsia" w:ascii="Times New Roman" w:hAnsi="Times New Roman" w:eastAsia="楷体" w:cs="Times New Roman"/>
          <w:kern w:val="0"/>
          <w:sz w:val="24"/>
          <w:szCs w:val="24"/>
        </w:rPr>
        <w:t>中国科学院、中国医学科学院</w:t>
      </w:r>
      <w:r>
        <w:rPr>
          <w:rFonts w:hint="eastAsia" w:ascii="Times New Roman" w:hAnsi="Times New Roman" w:eastAsia="楷体" w:cs="Times New Roman"/>
          <w:kern w:val="0"/>
          <w:sz w:val="24"/>
          <w:szCs w:val="24"/>
          <w:lang w:val="en-US" w:eastAsia="zh-CN"/>
        </w:rPr>
        <w:t>以及</w:t>
      </w:r>
      <w:r>
        <w:rPr>
          <w:rFonts w:hint="eastAsia" w:ascii="Times New Roman" w:hAnsi="Times New Roman" w:eastAsia="楷体" w:cs="Times New Roman"/>
          <w:kern w:val="0"/>
          <w:sz w:val="24"/>
          <w:szCs w:val="24"/>
        </w:rPr>
        <w:t>清华大学等国内</w:t>
      </w:r>
      <w:r>
        <w:rPr>
          <w:rFonts w:hint="eastAsia" w:ascii="Times New Roman" w:hAnsi="Times New Roman" w:eastAsia="楷体" w:cs="Times New Roman"/>
          <w:kern w:val="0"/>
          <w:sz w:val="24"/>
          <w:szCs w:val="24"/>
          <w:lang w:val="en-US" w:eastAsia="zh-CN"/>
        </w:rPr>
        <w:t>外</w:t>
      </w:r>
      <w:r>
        <w:rPr>
          <w:rFonts w:hint="eastAsia" w:ascii="Times New Roman" w:hAnsi="Times New Roman" w:eastAsia="楷体" w:cs="Times New Roman"/>
          <w:kern w:val="0"/>
          <w:sz w:val="24"/>
          <w:szCs w:val="24"/>
        </w:rPr>
        <w:t>一流</w:t>
      </w:r>
      <w:r>
        <w:rPr>
          <w:rFonts w:hint="eastAsia" w:ascii="Times New Roman" w:hAnsi="Times New Roman" w:eastAsia="楷体" w:cs="Times New Roman"/>
          <w:kern w:val="0"/>
          <w:sz w:val="24"/>
          <w:szCs w:val="24"/>
          <w:lang w:val="en-US" w:eastAsia="zh-CN"/>
        </w:rPr>
        <w:t>科研</w:t>
      </w:r>
      <w:r>
        <w:rPr>
          <w:rFonts w:hint="eastAsia" w:ascii="Times New Roman" w:hAnsi="Times New Roman" w:eastAsia="楷体" w:cs="Times New Roman"/>
          <w:kern w:val="0"/>
          <w:sz w:val="24"/>
          <w:szCs w:val="24"/>
        </w:rPr>
        <w:t>平台建立合作关系。</w:t>
      </w:r>
      <w:r>
        <w:rPr>
          <w:rFonts w:ascii="Times New Roman" w:hAnsi="Times New Roman" w:eastAsia="楷体" w:cs="Times New Roman"/>
          <w:kern w:val="0"/>
          <w:sz w:val="24"/>
          <w:szCs w:val="24"/>
        </w:rPr>
        <w:t>研究院</w:t>
      </w:r>
      <w:r>
        <w:rPr>
          <w:rFonts w:hint="eastAsia" w:ascii="Times New Roman" w:hAnsi="Times New Roman" w:eastAsia="楷体" w:cs="Times New Roman"/>
          <w:kern w:val="0"/>
          <w:sz w:val="24"/>
          <w:szCs w:val="24"/>
          <w:lang w:val="en-US" w:eastAsia="zh-CN"/>
        </w:rPr>
        <w:t>坐落</w:t>
      </w:r>
      <w:r>
        <w:rPr>
          <w:rFonts w:ascii="Times New Roman" w:hAnsi="Times New Roman" w:eastAsia="楷体" w:cs="Times New Roman"/>
          <w:kern w:val="0"/>
          <w:sz w:val="24"/>
          <w:szCs w:val="24"/>
        </w:rPr>
        <w:t>青岛大学主校区新研发大楼，拥有</w:t>
      </w:r>
      <w:r>
        <w:rPr>
          <w:rFonts w:hint="eastAsia" w:ascii="Times New Roman" w:hAnsi="Times New Roman" w:eastAsia="楷体" w:cs="Times New Roman"/>
          <w:kern w:val="0"/>
          <w:sz w:val="24"/>
          <w:szCs w:val="24"/>
          <w:lang w:val="en-US" w:eastAsia="zh-CN"/>
        </w:rPr>
        <w:t>先进</w:t>
      </w:r>
      <w:r>
        <w:rPr>
          <w:rFonts w:ascii="Times New Roman" w:hAnsi="Times New Roman" w:eastAsia="楷体" w:cs="Times New Roman"/>
          <w:kern w:val="0"/>
          <w:sz w:val="24"/>
          <w:szCs w:val="24"/>
        </w:rPr>
        <w:t>的仪器设备和科研支撑体系</w:t>
      </w:r>
      <w:r>
        <w:rPr>
          <w:rFonts w:hint="eastAsia" w:ascii="Times New Roman" w:hAnsi="Times New Roman" w:eastAsia="楷体" w:cs="Times New Roman"/>
          <w:kern w:val="0"/>
          <w:sz w:val="24"/>
          <w:szCs w:val="24"/>
          <w:lang w:eastAsia="zh-CN"/>
        </w:rPr>
        <w:t>，</w:t>
      </w:r>
      <w:r>
        <w:rPr>
          <w:rFonts w:hint="eastAsia" w:ascii="Times New Roman" w:hAnsi="Times New Roman" w:eastAsia="楷体" w:cs="Times New Roman"/>
          <w:kern w:val="0"/>
          <w:sz w:val="24"/>
          <w:szCs w:val="24"/>
        </w:rPr>
        <w:t>集学术与临床等资源，</w:t>
      </w:r>
      <w:r>
        <w:rPr>
          <w:rFonts w:hint="eastAsia" w:ascii="Times New Roman" w:hAnsi="Times New Roman" w:eastAsia="楷体" w:cs="Times New Roman"/>
          <w:kern w:val="0"/>
          <w:sz w:val="24"/>
          <w:szCs w:val="24"/>
          <w:lang w:val="en-US" w:eastAsia="zh-CN"/>
        </w:rPr>
        <w:t>在</w:t>
      </w:r>
      <w:r>
        <w:rPr>
          <w:rFonts w:ascii="Times New Roman" w:hAnsi="Times New Roman" w:eastAsia="楷体" w:cs="Times New Roman"/>
          <w:kern w:val="0"/>
          <w:sz w:val="24"/>
          <w:szCs w:val="24"/>
        </w:rPr>
        <w:t>肿瘤前沿理论</w:t>
      </w:r>
      <w:r>
        <w:rPr>
          <w:rFonts w:hint="eastAsia" w:ascii="Times New Roman" w:hAnsi="Times New Roman" w:eastAsia="楷体" w:cs="Times New Roman"/>
          <w:kern w:val="0"/>
          <w:sz w:val="24"/>
          <w:szCs w:val="24"/>
          <w:lang w:val="en-US" w:eastAsia="zh-CN"/>
        </w:rPr>
        <w:t>和</w:t>
      </w:r>
      <w:r>
        <w:rPr>
          <w:rFonts w:hint="eastAsia" w:ascii="Times New Roman" w:hAnsi="Times New Roman" w:eastAsia="楷体" w:cs="Times New Roman"/>
          <w:kern w:val="0"/>
          <w:sz w:val="24"/>
          <w:szCs w:val="24"/>
        </w:rPr>
        <w:t>技术创新</w:t>
      </w:r>
      <w:r>
        <w:rPr>
          <w:rFonts w:ascii="Times New Roman" w:hAnsi="Times New Roman" w:eastAsia="楷体" w:cs="Times New Roman"/>
          <w:kern w:val="0"/>
          <w:sz w:val="24"/>
          <w:szCs w:val="24"/>
        </w:rPr>
        <w:t>等</w:t>
      </w:r>
      <w:r>
        <w:rPr>
          <w:rFonts w:hint="eastAsia" w:ascii="Times New Roman" w:hAnsi="Times New Roman" w:eastAsia="楷体" w:cs="Times New Roman"/>
          <w:kern w:val="0"/>
          <w:sz w:val="24"/>
          <w:szCs w:val="24"/>
          <w:lang w:val="en-US" w:eastAsia="zh-CN"/>
        </w:rPr>
        <w:t>领域</w:t>
      </w:r>
      <w:r>
        <w:rPr>
          <w:rFonts w:hint="eastAsia" w:ascii="Times New Roman" w:hAnsi="Times New Roman" w:eastAsia="楷体" w:cs="Times New Roman"/>
          <w:kern w:val="0"/>
          <w:sz w:val="24"/>
          <w:szCs w:val="24"/>
        </w:rPr>
        <w:t>开展工作</w:t>
      </w:r>
      <w:r>
        <w:rPr>
          <w:rFonts w:ascii="Times New Roman" w:hAnsi="Times New Roman" w:eastAsia="楷体" w:cs="Times New Roman"/>
          <w:kern w:val="0"/>
          <w:sz w:val="24"/>
          <w:szCs w:val="24"/>
        </w:rPr>
        <w:t>，以促进健康和创造社会价值为导向，打造知名的科研机构</w:t>
      </w:r>
      <w:bookmarkStart w:id="0" w:name="_GoBack"/>
      <w:bookmarkEnd w:id="0"/>
      <w:r>
        <w:rPr>
          <w:rFonts w:ascii="Times New Roman" w:hAnsi="Times New Roman" w:eastAsia="楷体" w:cs="Times New Roman"/>
          <w:kern w:val="0"/>
          <w:sz w:val="24"/>
          <w:szCs w:val="24"/>
        </w:rPr>
        <w:t>。     </w:t>
      </w:r>
    </w:p>
    <w:p>
      <w:pPr>
        <w:widowControl/>
        <w:spacing w:line="360" w:lineRule="auto"/>
        <w:ind w:firstLine="460" w:firstLineChars="192"/>
        <w:jc w:val="left"/>
        <w:rPr>
          <w:rFonts w:ascii="Times New Roman" w:hAnsi="Times New Roman" w:eastAsia="楷体" w:cs="Times New Roman"/>
          <w:kern w:val="0"/>
          <w:sz w:val="24"/>
          <w:szCs w:val="24"/>
        </w:rPr>
      </w:pPr>
      <w:r>
        <w:rPr>
          <w:rFonts w:ascii="Times New Roman" w:hAnsi="Times New Roman" w:eastAsia="楷体" w:cs="Times New Roman"/>
          <w:kern w:val="0"/>
          <w:sz w:val="24"/>
          <w:szCs w:val="24"/>
        </w:rPr>
        <w:t>现因发展需要，面向海内外招聘教授、讲师和博士后等各层次人才。</w:t>
      </w:r>
    </w:p>
    <w:p>
      <w:pPr>
        <w:widowControl/>
        <w:spacing w:line="360" w:lineRule="auto"/>
        <w:ind w:firstLine="463" w:firstLineChars="192"/>
        <w:jc w:val="left"/>
        <w:rPr>
          <w:rFonts w:ascii="Times New Roman" w:hAnsi="Times New Roman" w:eastAsia="楷体" w:cs="Times New Roman"/>
          <w:b/>
          <w:bCs/>
          <w:kern w:val="0"/>
          <w:sz w:val="24"/>
          <w:szCs w:val="24"/>
        </w:rPr>
      </w:pPr>
    </w:p>
    <w:p>
      <w:pPr>
        <w:widowControl/>
        <w:spacing w:line="360" w:lineRule="auto"/>
        <w:ind w:firstLine="463" w:firstLineChars="192"/>
        <w:jc w:val="left"/>
        <w:rPr>
          <w:rFonts w:ascii="Times New Roman" w:hAnsi="Times New Roman" w:eastAsia="楷体" w:cs="Times New Roman"/>
          <w:b/>
          <w:bCs/>
          <w:kern w:val="0"/>
          <w:sz w:val="24"/>
          <w:szCs w:val="24"/>
        </w:rPr>
      </w:pPr>
      <w:r>
        <w:rPr>
          <w:rFonts w:ascii="Times New Roman" w:hAnsi="Times New Roman" w:eastAsia="楷体" w:cs="Times New Roman"/>
          <w:b/>
          <w:bCs/>
          <w:kern w:val="0"/>
          <w:sz w:val="24"/>
          <w:szCs w:val="24"/>
        </w:rPr>
        <w:t>一、招聘方向</w:t>
      </w:r>
    </w:p>
    <w:p>
      <w:pPr>
        <w:widowControl/>
        <w:spacing w:line="360" w:lineRule="auto"/>
        <w:ind w:firstLine="460" w:firstLineChars="192"/>
        <w:jc w:val="left"/>
        <w:rPr>
          <w:rFonts w:ascii="Times New Roman" w:hAnsi="Times New Roman" w:eastAsia="楷体" w:cs="Times New Roman"/>
          <w:kern w:val="0"/>
          <w:sz w:val="24"/>
          <w:szCs w:val="24"/>
        </w:rPr>
      </w:pPr>
      <w:r>
        <w:rPr>
          <w:rFonts w:ascii="Times New Roman" w:hAnsi="Times New Roman" w:eastAsia="楷体" w:cs="Times New Roman"/>
          <w:kern w:val="0"/>
          <w:sz w:val="24"/>
          <w:szCs w:val="24"/>
        </w:rPr>
        <w:t>肿瘤基础研究，主要包括：肿瘤代谢及调控、肿瘤免疫、肿瘤干细胞、肿瘤微环境、肿瘤遗传和表观遗传以及肿瘤干预</w:t>
      </w:r>
      <w:r>
        <w:rPr>
          <w:rFonts w:hint="eastAsia" w:ascii="Times New Roman" w:hAnsi="Times New Roman" w:eastAsia="楷体" w:cs="Times New Roman"/>
          <w:kern w:val="0"/>
          <w:sz w:val="24"/>
          <w:szCs w:val="24"/>
          <w:lang w:val="en-US" w:eastAsia="zh-CN"/>
        </w:rPr>
        <w:t>治疗</w:t>
      </w:r>
      <w:r>
        <w:rPr>
          <w:rFonts w:ascii="Times New Roman" w:hAnsi="Times New Roman" w:eastAsia="楷体" w:cs="Times New Roman"/>
          <w:kern w:val="0"/>
          <w:sz w:val="24"/>
          <w:szCs w:val="24"/>
        </w:rPr>
        <w:t>等。</w:t>
      </w:r>
    </w:p>
    <w:p>
      <w:pPr>
        <w:widowControl/>
        <w:spacing w:line="360" w:lineRule="auto"/>
        <w:ind w:firstLine="482" w:firstLineChars="200"/>
        <w:jc w:val="left"/>
        <w:rPr>
          <w:rFonts w:ascii="Times New Roman" w:hAnsi="Times New Roman" w:eastAsia="楷体" w:cs="Times New Roman"/>
          <w:b/>
          <w:bCs/>
          <w:kern w:val="0"/>
          <w:sz w:val="24"/>
          <w:szCs w:val="24"/>
        </w:rPr>
      </w:pPr>
      <w:r>
        <w:rPr>
          <w:rFonts w:ascii="Times New Roman" w:hAnsi="Times New Roman" w:eastAsia="楷体" w:cs="Times New Roman"/>
          <w:b/>
          <w:bCs/>
          <w:kern w:val="0"/>
          <w:sz w:val="24"/>
          <w:szCs w:val="24"/>
        </w:rPr>
        <w:t>二、招聘岗位</w:t>
      </w:r>
    </w:p>
    <w:p>
      <w:pPr>
        <w:widowControl/>
        <w:spacing w:line="360" w:lineRule="auto"/>
        <w:ind w:left="460" w:leftChars="219"/>
        <w:jc w:val="left"/>
        <w:rPr>
          <w:rFonts w:ascii="Times New Roman" w:hAnsi="Times New Roman" w:eastAsia="楷体" w:cs="Times New Roman"/>
          <w:kern w:val="0"/>
          <w:sz w:val="24"/>
          <w:szCs w:val="24"/>
        </w:rPr>
      </w:pPr>
      <w:r>
        <w:rPr>
          <w:rFonts w:ascii="Times New Roman" w:hAnsi="Times New Roman" w:eastAsia="楷体" w:cs="Times New Roman"/>
          <w:kern w:val="0"/>
          <w:sz w:val="24"/>
          <w:szCs w:val="24"/>
        </w:rPr>
        <w:t>（一) 特聘教授</w:t>
      </w:r>
      <w:r>
        <w:rPr>
          <w:rFonts w:ascii="Times New Roman" w:hAnsi="Times New Roman" w:eastAsia="楷体" w:cs="Times New Roman"/>
          <w:kern w:val="0"/>
          <w:sz w:val="24"/>
          <w:szCs w:val="24"/>
        </w:rPr>
        <w:br w:type="textWrapping"/>
      </w:r>
      <w:r>
        <w:rPr>
          <w:rFonts w:ascii="Times New Roman" w:hAnsi="Times New Roman" w:eastAsia="楷体" w:cs="Times New Roman"/>
          <w:kern w:val="0"/>
          <w:sz w:val="24"/>
          <w:szCs w:val="24"/>
        </w:rPr>
        <w:t>1.</w:t>
      </w:r>
      <w:r>
        <w:rPr>
          <w:rFonts w:hint="eastAsia" w:ascii="Times New Roman" w:hAnsi="Times New Roman" w:eastAsia="楷体" w:cs="Times New Roman"/>
          <w:kern w:val="0"/>
          <w:sz w:val="24"/>
          <w:szCs w:val="24"/>
          <w:lang w:val="en-US" w:eastAsia="zh-CN"/>
        </w:rPr>
        <w:t xml:space="preserve"> </w:t>
      </w:r>
      <w:r>
        <w:rPr>
          <w:rFonts w:ascii="Times New Roman" w:hAnsi="Times New Roman" w:eastAsia="楷体" w:cs="Times New Roman"/>
          <w:kern w:val="0"/>
          <w:sz w:val="24"/>
          <w:szCs w:val="24"/>
        </w:rPr>
        <w:t>基本条件：在肿瘤相关领域有较为系统的研究工作，取得过高水平的研究成果；身体健康，学风正派，治学严谨。</w:t>
      </w:r>
    </w:p>
    <w:p>
      <w:pPr>
        <w:widowControl/>
        <w:spacing w:line="360" w:lineRule="auto"/>
        <w:ind w:firstLine="460" w:firstLineChars="192"/>
        <w:jc w:val="left"/>
        <w:rPr>
          <w:rFonts w:ascii="Times New Roman" w:hAnsi="Times New Roman" w:eastAsia="楷体" w:cs="Times New Roman"/>
          <w:kern w:val="0"/>
          <w:sz w:val="24"/>
          <w:szCs w:val="24"/>
        </w:rPr>
      </w:pPr>
      <w:r>
        <w:rPr>
          <w:rFonts w:ascii="Times New Roman" w:hAnsi="Times New Roman" w:eastAsia="楷体" w:cs="Times New Roman"/>
          <w:kern w:val="0"/>
          <w:sz w:val="24"/>
          <w:szCs w:val="24"/>
        </w:rPr>
        <w:t>2.</w:t>
      </w:r>
      <w:r>
        <w:rPr>
          <w:rFonts w:hint="eastAsia" w:ascii="Times New Roman" w:hAnsi="Times New Roman" w:eastAsia="楷体" w:cs="Times New Roman"/>
          <w:kern w:val="0"/>
          <w:sz w:val="24"/>
          <w:szCs w:val="24"/>
          <w:lang w:val="en-US" w:eastAsia="zh-CN"/>
        </w:rPr>
        <w:t xml:space="preserve"> </w:t>
      </w:r>
      <w:r>
        <w:rPr>
          <w:rFonts w:ascii="Times New Roman" w:hAnsi="Times New Roman" w:eastAsia="楷体" w:cs="Times New Roman"/>
          <w:kern w:val="0"/>
          <w:sz w:val="24"/>
          <w:szCs w:val="24"/>
        </w:rPr>
        <w:t>基本待遇：</w:t>
      </w:r>
    </w:p>
    <w:p>
      <w:pPr>
        <w:widowControl/>
        <w:spacing w:line="360" w:lineRule="auto"/>
        <w:ind w:firstLine="460" w:firstLineChars="192"/>
        <w:jc w:val="left"/>
        <w:rPr>
          <w:rFonts w:ascii="Times New Roman" w:hAnsi="Times New Roman" w:eastAsia="楷体" w:cs="Times New Roman"/>
          <w:kern w:val="0"/>
          <w:sz w:val="24"/>
          <w:szCs w:val="24"/>
        </w:rPr>
      </w:pPr>
      <w:r>
        <w:rPr>
          <w:rFonts w:ascii="Times New Roman" w:hAnsi="Times New Roman" w:eastAsia="楷体" w:cs="Times New Roman"/>
          <w:kern w:val="0"/>
          <w:sz w:val="24"/>
          <w:szCs w:val="24"/>
        </w:rPr>
        <w:t>（1）根据具体情况可分为五层次标准，待遇范围如下：</w:t>
      </w:r>
    </w:p>
    <w:p>
      <w:pPr>
        <w:widowControl/>
        <w:spacing w:line="360" w:lineRule="auto"/>
        <w:ind w:firstLine="460" w:firstLineChars="192"/>
        <w:jc w:val="left"/>
        <w:rPr>
          <w:rFonts w:ascii="Times New Roman" w:hAnsi="Times New Roman" w:eastAsia="楷体" w:cs="Times New Roman"/>
          <w:kern w:val="0"/>
          <w:sz w:val="24"/>
          <w:szCs w:val="24"/>
        </w:rPr>
      </w:pPr>
      <w:r>
        <w:rPr>
          <w:rFonts w:ascii="Times New Roman" w:hAnsi="Times New Roman" w:eastAsia="楷体" w:cs="Times New Roman"/>
          <w:kern w:val="0"/>
          <w:sz w:val="24"/>
          <w:szCs w:val="24"/>
        </w:rPr>
        <w:t>青岛大学事业编制，根据层次分级年收入30-100万元不等，加科研奖励；购房补贴30-400万元；科研启动经费15-500万元。根据具体情况，一事一议。</w:t>
      </w:r>
    </w:p>
    <w:p>
      <w:pPr>
        <w:widowControl/>
        <w:spacing w:line="360" w:lineRule="auto"/>
        <w:ind w:firstLine="460" w:firstLineChars="192"/>
        <w:jc w:val="left"/>
        <w:rPr>
          <w:rFonts w:ascii="Times New Roman" w:hAnsi="Times New Roman" w:eastAsia="楷体" w:cs="Times New Roman"/>
          <w:kern w:val="0"/>
          <w:sz w:val="24"/>
          <w:szCs w:val="24"/>
        </w:rPr>
      </w:pPr>
      <w:r>
        <w:rPr>
          <w:rFonts w:ascii="Times New Roman" w:hAnsi="Times New Roman" w:eastAsia="楷体" w:cs="Times New Roman"/>
          <w:kern w:val="0"/>
          <w:sz w:val="24"/>
          <w:szCs w:val="24"/>
        </w:rPr>
        <w:t>（2）入选各类高层次人才将按规定享受各类高层次人才的相关待遇。</w:t>
      </w:r>
    </w:p>
    <w:p>
      <w:pPr>
        <w:widowControl/>
        <w:spacing w:line="360" w:lineRule="auto"/>
        <w:ind w:firstLine="480" w:firstLineChars="200"/>
        <w:jc w:val="left"/>
        <w:rPr>
          <w:rFonts w:ascii="Times New Roman" w:hAnsi="Times New Roman" w:eastAsia="楷体" w:cs="Times New Roman"/>
          <w:kern w:val="0"/>
          <w:sz w:val="24"/>
          <w:szCs w:val="24"/>
        </w:rPr>
      </w:pPr>
      <w:r>
        <w:rPr>
          <w:rFonts w:ascii="Times New Roman" w:hAnsi="Times New Roman" w:eastAsia="楷体" w:cs="Times New Roman"/>
          <w:kern w:val="0"/>
          <w:sz w:val="24"/>
          <w:szCs w:val="24"/>
        </w:rPr>
        <w:t>（二）卓越青年（讲师）</w:t>
      </w:r>
    </w:p>
    <w:p>
      <w:pPr>
        <w:widowControl/>
        <w:spacing w:line="360" w:lineRule="auto"/>
        <w:ind w:firstLine="460" w:firstLineChars="192"/>
        <w:jc w:val="left"/>
        <w:rPr>
          <w:rFonts w:hint="eastAsia" w:ascii="Times New Roman" w:hAnsi="Times New Roman" w:eastAsia="楷体" w:cs="Times New Roman"/>
          <w:kern w:val="0"/>
          <w:sz w:val="24"/>
          <w:szCs w:val="24"/>
          <w:lang w:eastAsia="zh-CN"/>
        </w:rPr>
      </w:pPr>
      <w:r>
        <w:rPr>
          <w:rFonts w:ascii="Times New Roman" w:hAnsi="Times New Roman" w:eastAsia="楷体" w:cs="Times New Roman"/>
          <w:kern w:val="0"/>
          <w:sz w:val="24"/>
          <w:szCs w:val="24"/>
        </w:rPr>
        <w:t>1.</w:t>
      </w:r>
      <w:r>
        <w:rPr>
          <w:rFonts w:hint="eastAsia" w:ascii="Times New Roman" w:hAnsi="Times New Roman" w:eastAsia="楷体" w:cs="Times New Roman"/>
          <w:kern w:val="0"/>
          <w:sz w:val="24"/>
          <w:szCs w:val="24"/>
          <w:lang w:val="en-US" w:eastAsia="zh-CN"/>
        </w:rPr>
        <w:t xml:space="preserve"> </w:t>
      </w:r>
      <w:r>
        <w:rPr>
          <w:rFonts w:ascii="Times New Roman" w:hAnsi="Times New Roman" w:eastAsia="楷体" w:cs="Times New Roman"/>
          <w:kern w:val="0"/>
          <w:sz w:val="24"/>
          <w:szCs w:val="24"/>
        </w:rPr>
        <w:t>基本条件：35岁以下</w:t>
      </w:r>
      <w:r>
        <w:rPr>
          <w:rFonts w:hint="eastAsia" w:ascii="Times New Roman" w:hAnsi="Times New Roman" w:eastAsia="楷体" w:cs="Times New Roman"/>
          <w:kern w:val="0"/>
          <w:sz w:val="24"/>
          <w:szCs w:val="24"/>
          <w:lang w:eastAsia="zh-CN"/>
        </w:rPr>
        <w:t>，</w:t>
      </w:r>
      <w:r>
        <w:rPr>
          <w:rFonts w:ascii="Times New Roman" w:hAnsi="Times New Roman" w:eastAsia="楷体" w:cs="Times New Roman"/>
          <w:kern w:val="0"/>
          <w:sz w:val="24"/>
          <w:szCs w:val="24"/>
        </w:rPr>
        <w:t>获</w:t>
      </w:r>
      <w:r>
        <w:rPr>
          <w:rFonts w:hint="eastAsia" w:ascii="Times New Roman" w:hAnsi="Times New Roman" w:eastAsia="楷体" w:cs="Times New Roman"/>
          <w:kern w:val="0"/>
          <w:sz w:val="24"/>
          <w:szCs w:val="24"/>
          <w:lang w:val="en-US" w:eastAsia="zh-CN"/>
        </w:rPr>
        <w:t>生物学或医学</w:t>
      </w:r>
      <w:r>
        <w:rPr>
          <w:rFonts w:ascii="Times New Roman" w:hAnsi="Times New Roman" w:eastAsia="楷体" w:cs="Times New Roman"/>
          <w:kern w:val="0"/>
          <w:sz w:val="24"/>
          <w:szCs w:val="24"/>
        </w:rPr>
        <w:t>博士学位</w:t>
      </w:r>
      <w:r>
        <w:rPr>
          <w:rFonts w:hint="eastAsia" w:ascii="Times New Roman" w:hAnsi="Times New Roman" w:eastAsia="楷体" w:cs="Times New Roman"/>
          <w:kern w:val="0"/>
          <w:sz w:val="24"/>
          <w:szCs w:val="24"/>
          <w:lang w:eastAsia="zh-CN"/>
        </w:rPr>
        <w:t>。</w:t>
      </w:r>
    </w:p>
    <w:p>
      <w:pPr>
        <w:widowControl/>
        <w:spacing w:line="360" w:lineRule="auto"/>
        <w:ind w:firstLine="460" w:firstLineChars="192"/>
        <w:jc w:val="left"/>
        <w:rPr>
          <w:rFonts w:ascii="Times New Roman" w:hAnsi="Times New Roman" w:eastAsia="楷体" w:cs="Times New Roman"/>
          <w:kern w:val="0"/>
          <w:sz w:val="24"/>
          <w:szCs w:val="24"/>
        </w:rPr>
      </w:pPr>
      <w:r>
        <w:rPr>
          <w:rFonts w:ascii="Times New Roman" w:hAnsi="Times New Roman" w:eastAsia="楷体" w:cs="Times New Roman"/>
          <w:kern w:val="0"/>
          <w:sz w:val="24"/>
          <w:szCs w:val="24"/>
        </w:rPr>
        <w:t>2.基本待遇：青岛大学事业编制，年收入25万元加科研奖励；购房补贴20万元；科研启动经费5万元。期间表现优异者可晋升副教授或教授。</w:t>
      </w:r>
    </w:p>
    <w:p>
      <w:pPr>
        <w:widowControl/>
        <w:spacing w:line="360" w:lineRule="auto"/>
        <w:ind w:firstLine="460" w:firstLineChars="192"/>
        <w:jc w:val="left"/>
        <w:rPr>
          <w:rFonts w:ascii="Times New Roman" w:hAnsi="Times New Roman" w:eastAsia="楷体" w:cs="Times New Roman"/>
          <w:kern w:val="0"/>
          <w:sz w:val="24"/>
          <w:szCs w:val="24"/>
        </w:rPr>
      </w:pPr>
      <w:r>
        <w:rPr>
          <w:rFonts w:ascii="Times New Roman" w:hAnsi="Times New Roman" w:eastAsia="楷体" w:cs="Times New Roman"/>
          <w:kern w:val="0"/>
          <w:sz w:val="24"/>
          <w:szCs w:val="24"/>
        </w:rPr>
        <w:t>（三）博士后</w:t>
      </w:r>
    </w:p>
    <w:p>
      <w:pPr>
        <w:widowControl/>
        <w:spacing w:line="360" w:lineRule="auto"/>
        <w:ind w:firstLine="460" w:firstLineChars="192"/>
        <w:jc w:val="left"/>
        <w:rPr>
          <w:rFonts w:ascii="Times New Roman" w:hAnsi="Times New Roman" w:eastAsia="楷体" w:cs="Times New Roman"/>
          <w:kern w:val="0"/>
          <w:sz w:val="24"/>
          <w:szCs w:val="24"/>
        </w:rPr>
      </w:pPr>
      <w:r>
        <w:rPr>
          <w:rFonts w:ascii="Times New Roman" w:hAnsi="Times New Roman" w:eastAsia="楷体" w:cs="Times New Roman"/>
          <w:kern w:val="0"/>
          <w:sz w:val="24"/>
          <w:szCs w:val="24"/>
        </w:rPr>
        <w:t>1.</w:t>
      </w:r>
      <w:r>
        <w:rPr>
          <w:rFonts w:hint="eastAsia" w:ascii="Times New Roman" w:hAnsi="Times New Roman" w:eastAsia="楷体" w:cs="Times New Roman"/>
          <w:kern w:val="0"/>
          <w:sz w:val="24"/>
          <w:szCs w:val="24"/>
          <w:lang w:val="en-US" w:eastAsia="zh-CN"/>
        </w:rPr>
        <w:t xml:space="preserve"> </w:t>
      </w:r>
      <w:r>
        <w:rPr>
          <w:rFonts w:ascii="Times New Roman" w:hAnsi="Times New Roman" w:eastAsia="楷体" w:cs="Times New Roman"/>
          <w:kern w:val="0"/>
          <w:sz w:val="24"/>
          <w:szCs w:val="24"/>
        </w:rPr>
        <w:t>基本条件：35岁以下，获</w:t>
      </w:r>
      <w:r>
        <w:rPr>
          <w:rFonts w:hint="eastAsia" w:ascii="Times New Roman" w:hAnsi="Times New Roman" w:eastAsia="楷体" w:cs="Times New Roman"/>
          <w:kern w:val="0"/>
          <w:sz w:val="24"/>
          <w:szCs w:val="24"/>
          <w:lang w:val="en-US" w:eastAsia="zh-CN"/>
        </w:rPr>
        <w:t>生物学或医学</w:t>
      </w:r>
      <w:r>
        <w:rPr>
          <w:rFonts w:ascii="Times New Roman" w:hAnsi="Times New Roman" w:eastAsia="楷体" w:cs="Times New Roman"/>
          <w:kern w:val="0"/>
          <w:sz w:val="24"/>
          <w:szCs w:val="24"/>
        </w:rPr>
        <w:t>博士学位；</w:t>
      </w:r>
    </w:p>
    <w:p>
      <w:pPr>
        <w:widowControl/>
        <w:numPr>
          <w:ilvl w:val="0"/>
          <w:numId w:val="1"/>
        </w:numPr>
        <w:spacing w:line="360" w:lineRule="auto"/>
        <w:ind w:firstLine="460" w:firstLineChars="192"/>
        <w:jc w:val="left"/>
        <w:rPr>
          <w:rFonts w:ascii="Times New Roman" w:hAnsi="Times New Roman" w:eastAsia="楷体" w:cs="Times New Roman"/>
          <w:b/>
          <w:bCs/>
          <w:kern w:val="0"/>
          <w:sz w:val="24"/>
          <w:szCs w:val="24"/>
        </w:rPr>
      </w:pPr>
      <w:r>
        <w:rPr>
          <w:rFonts w:ascii="Times New Roman" w:hAnsi="Times New Roman" w:eastAsia="楷体" w:cs="Times New Roman"/>
          <w:kern w:val="0"/>
          <w:sz w:val="24"/>
          <w:szCs w:val="24"/>
        </w:rPr>
        <w:t>基本待遇：享受国家和地方博士后入站待遇，年收入18-35万元加科研奖励；根据具体情况，一事一议。博士后在站期间同时享受国家、省、市各类博士后支持计划资助及青岛大学科研奖励。博士后出站后6个月内在青岛办理就业手续且落户在青岛的，青岛市给予25万元安家补贴。</w:t>
      </w:r>
    </w:p>
    <w:p>
      <w:pPr>
        <w:widowControl/>
        <w:spacing w:line="360" w:lineRule="auto"/>
        <w:ind w:firstLine="463" w:firstLineChars="192"/>
        <w:jc w:val="left"/>
        <w:rPr>
          <w:rFonts w:ascii="Times New Roman" w:hAnsi="Times New Roman" w:eastAsia="楷体" w:cs="Times New Roman"/>
          <w:b/>
          <w:bCs/>
          <w:kern w:val="0"/>
          <w:sz w:val="24"/>
          <w:szCs w:val="24"/>
        </w:rPr>
      </w:pPr>
      <w:r>
        <w:rPr>
          <w:rFonts w:ascii="Times New Roman" w:hAnsi="Times New Roman" w:eastAsia="楷体" w:cs="Times New Roman"/>
          <w:b/>
          <w:bCs/>
          <w:kern w:val="0"/>
          <w:sz w:val="24"/>
          <w:szCs w:val="24"/>
        </w:rPr>
        <w:t>三、应聘材料</w:t>
      </w:r>
    </w:p>
    <w:p>
      <w:pPr>
        <w:widowControl/>
        <w:spacing w:line="360" w:lineRule="auto"/>
        <w:ind w:firstLine="460" w:firstLineChars="192"/>
        <w:jc w:val="left"/>
        <w:rPr>
          <w:rFonts w:ascii="Times New Roman" w:hAnsi="Times New Roman" w:eastAsia="楷体" w:cs="Times New Roman"/>
          <w:b/>
          <w:bCs/>
          <w:kern w:val="0"/>
          <w:sz w:val="24"/>
          <w:szCs w:val="24"/>
        </w:rPr>
      </w:pPr>
      <w:r>
        <w:rPr>
          <w:rFonts w:ascii="Times New Roman" w:hAnsi="Times New Roman" w:eastAsia="楷体" w:cs="Times New Roman"/>
          <w:kern w:val="0"/>
          <w:sz w:val="24"/>
          <w:szCs w:val="24"/>
        </w:rPr>
        <w:t>1. 个人简历（包括学历、工作经历、主要业绩、联系方式）。</w:t>
      </w:r>
    </w:p>
    <w:p>
      <w:pPr>
        <w:widowControl/>
        <w:spacing w:line="360" w:lineRule="auto"/>
        <w:ind w:firstLine="463" w:firstLineChars="192"/>
        <w:jc w:val="left"/>
        <w:rPr>
          <w:rFonts w:ascii="Times New Roman" w:hAnsi="Times New Roman" w:eastAsia="楷体" w:cs="Times New Roman"/>
          <w:b/>
          <w:bCs/>
          <w:kern w:val="0"/>
          <w:sz w:val="24"/>
          <w:szCs w:val="24"/>
        </w:rPr>
      </w:pPr>
      <w:r>
        <w:rPr>
          <w:rFonts w:ascii="Times New Roman" w:hAnsi="Times New Roman" w:eastAsia="楷体" w:cs="Times New Roman"/>
          <w:b/>
          <w:bCs/>
          <w:kern w:val="0"/>
          <w:sz w:val="24"/>
          <w:szCs w:val="24"/>
        </w:rPr>
        <w:t>四、联系应聘方式</w:t>
      </w:r>
    </w:p>
    <w:p>
      <w:pPr>
        <w:widowControl/>
        <w:spacing w:line="360" w:lineRule="auto"/>
        <w:ind w:firstLine="403" w:firstLineChars="192"/>
        <w:jc w:val="left"/>
        <w:rPr>
          <w:rFonts w:ascii="Times New Roman" w:hAnsi="Times New Roman" w:eastAsia="楷体" w:cs="Times New Roman"/>
          <w:kern w:val="0"/>
          <w:sz w:val="24"/>
          <w:szCs w:val="24"/>
        </w:rPr>
      </w:pPr>
      <w:r>
        <w:fldChar w:fldCharType="begin"/>
      </w:r>
      <w:r>
        <w:instrText xml:space="preserve"> HYPERLINK "mailto:请将个人简历及相关附件证明材料发送到qdci666@163.com" </w:instrText>
      </w:r>
      <w:r>
        <w:fldChar w:fldCharType="separate"/>
      </w:r>
      <w:r>
        <w:rPr>
          <w:rFonts w:ascii="Times New Roman" w:hAnsi="Times New Roman" w:eastAsia="楷体" w:cs="Times New Roman"/>
          <w:kern w:val="0"/>
          <w:sz w:val="24"/>
          <w:szCs w:val="24"/>
        </w:rPr>
        <w:t>请将个人简历及相关证明材料发送到</w:t>
      </w:r>
      <w:r>
        <w:rPr>
          <w:rStyle w:val="10"/>
          <w:rFonts w:ascii="Times New Roman" w:hAnsi="Times New Roman" w:eastAsia="楷体" w:cs="Times New Roman"/>
          <w:kern w:val="0"/>
          <w:sz w:val="24"/>
          <w:szCs w:val="24"/>
        </w:rPr>
        <w:fldChar w:fldCharType="end"/>
      </w:r>
      <w:r>
        <w:rPr>
          <w:rStyle w:val="10"/>
          <w:rFonts w:hint="default" w:ascii="Times New Roman" w:hAnsi="Times New Roman" w:eastAsia="楷体" w:cs="Times New Roman"/>
          <w:b/>
          <w:bCs/>
          <w:color w:val="C00000"/>
          <w:kern w:val="0"/>
          <w:sz w:val="24"/>
          <w:szCs w:val="24"/>
          <w:u w:val="none"/>
          <w:lang w:val="en-US" w:eastAsia="zh-CN"/>
        </w:rPr>
        <w:t>qdcibasic@163.com</w:t>
      </w:r>
      <w:r>
        <w:rPr>
          <w:rStyle w:val="10"/>
          <w:rFonts w:hint="default" w:ascii="Times New Roman" w:hAnsi="Times New Roman" w:cs="Times New Roman"/>
          <w:b/>
          <w:bCs/>
          <w:color w:val="C00000"/>
          <w:sz w:val="24"/>
          <w:szCs w:val="24"/>
          <w:u w:val="none"/>
          <w:lang w:val="en-US" w:eastAsia="zh-CN"/>
        </w:rPr>
        <w:t>,</w:t>
      </w:r>
      <w:r>
        <w:rPr>
          <w:rStyle w:val="10"/>
          <w:rFonts w:hint="default" w:ascii="Times New Roman" w:hAnsi="Times New Roman" w:cs="Times New Roman"/>
          <w:b/>
          <w:bCs/>
          <w:color w:val="C00000"/>
          <w:sz w:val="24"/>
          <w:szCs w:val="24"/>
          <w:u w:val="none"/>
        </w:rPr>
        <w:t>saidetu@126.com</w:t>
      </w:r>
      <w:r>
        <w:rPr>
          <w:rFonts w:hint="eastAsia" w:ascii="Times New Roman" w:hAnsi="Times New Roman" w:eastAsia="楷体" w:cs="Times New Roman"/>
          <w:kern w:val="0"/>
          <w:sz w:val="24"/>
          <w:szCs w:val="24"/>
        </w:rPr>
        <w:t>信箱</w:t>
      </w:r>
      <w:r>
        <w:rPr>
          <w:rFonts w:ascii="Times New Roman" w:hAnsi="Times New Roman" w:eastAsia="楷体" w:cs="Times New Roman"/>
          <w:kern w:val="0"/>
          <w:sz w:val="24"/>
          <w:szCs w:val="24"/>
        </w:rPr>
        <w:t>。主题请注明"</w:t>
      </w:r>
      <w:r>
        <w:rPr>
          <w:rFonts w:ascii="Times New Roman" w:hAnsi="Times New Roman" w:eastAsia="楷体" w:cs="Times New Roman"/>
          <w:b/>
          <w:bCs/>
          <w:color w:val="FF0000"/>
          <w:kern w:val="0"/>
          <w:sz w:val="24"/>
          <w:szCs w:val="24"/>
        </w:rPr>
        <w:t>姓名+应聘岗位</w:t>
      </w:r>
      <w:r>
        <w:rPr>
          <w:rFonts w:hint="eastAsia" w:ascii="Times New Roman" w:hAnsi="Times New Roman" w:eastAsia="楷体" w:cs="Times New Roman"/>
          <w:b/>
          <w:bCs/>
          <w:color w:val="FF0000"/>
          <w:kern w:val="0"/>
          <w:sz w:val="24"/>
          <w:szCs w:val="24"/>
          <w:lang w:val="en-US" w:eastAsia="zh-CN"/>
        </w:rPr>
        <w:t>+高校博士网</w:t>
      </w:r>
      <w:r>
        <w:rPr>
          <w:rFonts w:ascii="Times New Roman" w:hAnsi="Times New Roman" w:eastAsia="楷体" w:cs="Times New Roman"/>
          <w:kern w:val="0"/>
          <w:sz w:val="24"/>
          <w:szCs w:val="24"/>
        </w:rPr>
        <w:t>"。</w:t>
      </w:r>
    </w:p>
    <w:p>
      <w:pPr>
        <w:widowControl/>
        <w:shd w:val="clear" w:color="auto" w:fill="FFFFFF"/>
        <w:rPr>
          <w:rFonts w:ascii="Times New Roman" w:hAnsi="Times New Roman" w:eastAsia="Microsoft YaHei UI" w:cs="Times New Roman"/>
          <w:color w:val="333333"/>
          <w:spacing w:val="8"/>
          <w:kern w:val="0"/>
          <w:sz w:val="26"/>
          <w:szCs w:val="26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BEE51DB"/>
    <w:multiLevelType w:val="singleLevel"/>
    <w:tmpl w:val="0BEE51DB"/>
    <w:lvl w:ilvl="0" w:tentative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GZhNzU0NmJiOGUyNWQ4NzI2YjhkNzA1MTdmMmUwZDAifQ=="/>
  </w:docVars>
  <w:rsids>
    <w:rsidRoot w:val="00446888"/>
    <w:rsid w:val="00166A55"/>
    <w:rsid w:val="002906FD"/>
    <w:rsid w:val="003350DC"/>
    <w:rsid w:val="00446888"/>
    <w:rsid w:val="00A21273"/>
    <w:rsid w:val="00AB648E"/>
    <w:rsid w:val="00B679D9"/>
    <w:rsid w:val="00BA4B3D"/>
    <w:rsid w:val="00DC6F47"/>
    <w:rsid w:val="00FC1164"/>
    <w:rsid w:val="1A7909F8"/>
    <w:rsid w:val="20695F2E"/>
    <w:rsid w:val="2ECF6F93"/>
    <w:rsid w:val="4081757A"/>
    <w:rsid w:val="419223FE"/>
    <w:rsid w:val="51C9466C"/>
    <w:rsid w:val="56AD4178"/>
    <w:rsid w:val="575600F7"/>
    <w:rsid w:val="59515647"/>
    <w:rsid w:val="5E104909"/>
    <w:rsid w:val="5E351EF8"/>
    <w:rsid w:val="63AF457D"/>
    <w:rsid w:val="663A3569"/>
    <w:rsid w:val="75F53557"/>
    <w:rsid w:val="78BE7F0F"/>
    <w:rsid w:val="7FF35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4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页眉 字符"/>
    <w:basedOn w:val="8"/>
    <w:link w:val="5"/>
    <w:semiHidden/>
    <w:qFormat/>
    <w:uiPriority w:val="99"/>
    <w:rPr>
      <w:sz w:val="18"/>
      <w:szCs w:val="18"/>
    </w:rPr>
  </w:style>
  <w:style w:type="character" w:customStyle="1" w:styleId="12">
    <w:name w:val="页脚 字符"/>
    <w:basedOn w:val="8"/>
    <w:link w:val="4"/>
    <w:semiHidden/>
    <w:qFormat/>
    <w:uiPriority w:val="99"/>
    <w:rPr>
      <w:sz w:val="18"/>
      <w:szCs w:val="18"/>
    </w:rPr>
  </w:style>
  <w:style w:type="character" w:customStyle="1" w:styleId="13">
    <w:name w:val="批注框文本 字符"/>
    <w:basedOn w:val="8"/>
    <w:link w:val="3"/>
    <w:semiHidden/>
    <w:qFormat/>
    <w:uiPriority w:val="99"/>
    <w:rPr>
      <w:sz w:val="18"/>
      <w:szCs w:val="18"/>
    </w:rPr>
  </w:style>
  <w:style w:type="character" w:customStyle="1" w:styleId="14">
    <w:name w:val="标题 2 字符"/>
    <w:basedOn w:val="8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5">
    <w:name w:val="Unresolved Mention"/>
    <w:basedOn w:val="8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918</Words>
  <Characters>996</Characters>
  <Lines>14</Lines>
  <Paragraphs>4</Paragraphs>
  <TotalTime>2</TotalTime>
  <ScaleCrop>false</ScaleCrop>
  <LinksUpToDate>false</LinksUpToDate>
  <CharactersWithSpaces>1008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2020-09-25T00:53:00Z</dcterms:created>
  <dc:creator>Lenovo</dc:creator>
  <cp:lastModifiedBy>win10</cp:lastModifiedBy>
  <dcterms:modified xsi:type="dcterms:W3CDTF">2022-05-21T12:00:24Z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A8F1F5274D5344558652A79C28563AD2</vt:lpwstr>
  </property>
</Properties>
</file>